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4D3F" w14:textId="585CB974" w:rsidR="00832730" w:rsidRDefault="00926C9C" w:rsidP="00832730">
      <w:r>
        <w:rPr>
          <w:noProof/>
          <w:color w:val="000000"/>
          <w:sz w:val="24"/>
          <w:szCs w:val="24"/>
        </w:rPr>
        <w:drawing>
          <wp:inline distT="0" distB="0" distL="0" distR="0" wp14:anchorId="78437852" wp14:editId="2BADB581">
            <wp:extent cx="2849880" cy="1280160"/>
            <wp:effectExtent l="0" t="0" r="7620" b="0"/>
            <wp:docPr id="4" name="Picture 4" descr="LGPS Central Limi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PS Central Limited 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78" cy="13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4D40" w14:textId="77777777" w:rsidR="00832730" w:rsidRPr="00832730" w:rsidRDefault="00832730" w:rsidP="00832730">
      <w:pPr>
        <w:tabs>
          <w:tab w:val="left" w:pos="1072"/>
        </w:tabs>
      </w:pPr>
      <w:r>
        <w:tab/>
      </w:r>
    </w:p>
    <w:p w14:paraId="3DE79C3A" w14:textId="587AB6FE" w:rsidR="00A97570" w:rsidRPr="00AD09F6" w:rsidRDefault="00F23330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2" w:hAnsi="CIDFont+F2" w:cs="CIDFont+F2"/>
          <w:b/>
          <w:color w:val="000000"/>
          <w:sz w:val="23"/>
          <w:szCs w:val="23"/>
        </w:rPr>
        <w:t>Investment Analyst</w:t>
      </w:r>
      <w:r w:rsidR="00A97570" w:rsidRPr="00AD09F6">
        <w:rPr>
          <w:rFonts w:ascii="CIDFont+F2" w:hAnsi="CIDFont+F2" w:cs="CIDFont+F2"/>
          <w:b/>
          <w:color w:val="000000"/>
          <w:sz w:val="23"/>
          <w:szCs w:val="23"/>
        </w:rPr>
        <w:t xml:space="preserve">, </w:t>
      </w:r>
      <w:r w:rsidR="00850D93">
        <w:rPr>
          <w:rFonts w:ascii="CIDFont+F2" w:hAnsi="CIDFont+F2" w:cs="CIDFont+F2"/>
          <w:b/>
          <w:color w:val="000000"/>
          <w:sz w:val="23"/>
          <w:szCs w:val="23"/>
        </w:rPr>
        <w:t>Fixed Income</w:t>
      </w:r>
    </w:p>
    <w:p w14:paraId="20976DFD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7961376E" w14:textId="1FDB6A78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 w:rsidRPr="00AD09F6">
        <w:rPr>
          <w:rFonts w:ascii="CIDFont+F2" w:hAnsi="CIDFont+F2" w:cs="CIDFont+F2"/>
          <w:b/>
          <w:color w:val="000000"/>
          <w:sz w:val="23"/>
          <w:szCs w:val="23"/>
        </w:rPr>
        <w:t>About LGPS Central Limited</w:t>
      </w:r>
    </w:p>
    <w:p w14:paraId="3F9044DA" w14:textId="77777777" w:rsidR="00AD09F6" w:rsidRP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</w:p>
    <w:p w14:paraId="6D1D6770" w14:textId="59A4830A" w:rsidR="00A97570" w:rsidRDefault="00A97570" w:rsidP="00AD09F6">
      <w:pPr>
        <w:autoSpaceDE w:val="0"/>
        <w:autoSpaceDN w:val="0"/>
        <w:adjustRightInd w:val="0"/>
        <w:spacing w:after="0" w:line="240" w:lineRule="auto"/>
        <w:ind w:right="-330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LGPS Central Limited is a fund management company, regulated by the Financial</w:t>
      </w:r>
      <w:r w:rsidR="00AD09F6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Conduct Authority (FCA), managing the pooled assets of nine Midlands-based local</w:t>
      </w:r>
      <w:r w:rsidR="00AD09F6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government pension funds.</w:t>
      </w:r>
    </w:p>
    <w:p w14:paraId="17440EAC" w14:textId="77777777" w:rsidR="00AD09F6" w:rsidRDefault="00AD09F6" w:rsidP="00AD09F6">
      <w:pPr>
        <w:autoSpaceDE w:val="0"/>
        <w:autoSpaceDN w:val="0"/>
        <w:adjustRightInd w:val="0"/>
        <w:spacing w:after="0" w:line="240" w:lineRule="auto"/>
        <w:ind w:right="-330"/>
        <w:rPr>
          <w:rFonts w:ascii="CIDFont+F1" w:hAnsi="CIDFont+F1" w:cs="CIDFont+F1"/>
          <w:color w:val="000000"/>
          <w:sz w:val="23"/>
          <w:szCs w:val="23"/>
        </w:rPr>
      </w:pPr>
    </w:p>
    <w:p w14:paraId="1A30AD53" w14:textId="7D4359B7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>With combined assets of approximately £40bn, and representing the retirement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savings of over 900,000 scheme members across over 2000 employers, LGPS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Central Limited’s Partner Funds are;</w:t>
      </w:r>
    </w:p>
    <w:p w14:paraId="1BD5CE59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</w:p>
    <w:p w14:paraId="09249327" w14:textId="7C956FFE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>Cheshire Pension Fund, Derbyshire Pension Fund, Leicestershire Pension Fund,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Nottinghamshire Pension Fund, Shropshire Pension Fund, Staffordshire Pension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Fund, West Midlands Pension Fund, West Midlands Integrated Transport Authority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Pension Fund, and Worcestershire Pension Fund.</w:t>
      </w:r>
    </w:p>
    <w:p w14:paraId="0BF66B59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</w:p>
    <w:p w14:paraId="08D36DE3" w14:textId="6A8B97FE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>LGPS Central Limited is owned equally by eight of the nine pension funds and is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dedicated to the management of local government pension assets. The aim of the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Company is to use the combined buying power of its Partner Funds to reduce costs,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improve investment returns and widen the range of available asset classes for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investment – all for the benefit of local government pensioners, employees and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employers</w:t>
      </w:r>
      <w:r>
        <w:rPr>
          <w:rFonts w:ascii="CIDFont+F1" w:hAnsi="CIDFont+F1" w:cs="CIDFont+F1"/>
          <w:color w:val="000000"/>
          <w:sz w:val="23"/>
          <w:szCs w:val="23"/>
        </w:rPr>
        <w:t>. We are also committed to fully integrating Responsible Investment and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Engagement into all our investment processes.</w:t>
      </w:r>
    </w:p>
    <w:p w14:paraId="0852E363" w14:textId="77777777" w:rsidR="00F25473" w:rsidRDefault="00F25473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080656FF" w14:textId="39CC489C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The management of Local Government Pension Scheme funds is going through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significant change, providing career-changing opportunities for those who have the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relevant investment experience and who want to work within a company which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values integrity, trust, transparency, diversity, fairness and partnership. LGPS Central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Limited aims to be a centre of excellence and we seek candidates who share our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values to help us achieve that goal.</w:t>
      </w:r>
    </w:p>
    <w:p w14:paraId="6D0A63C8" w14:textId="77777777" w:rsidR="0023389E" w:rsidRDefault="0023389E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1EC248D7" w14:textId="7A77DDA2" w:rsidR="005D1ABF" w:rsidRDefault="00A97570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We are a diverse and inclusive employer and would welcome</w:t>
      </w:r>
      <w:r w:rsidR="005D1ABF">
        <w:rPr>
          <w:rFonts w:ascii="CIDFont+F1" w:hAnsi="CIDFont+F1" w:cs="CIDFont+F1"/>
          <w:color w:val="000000"/>
          <w:sz w:val="23"/>
          <w:szCs w:val="23"/>
        </w:rPr>
        <w:t xml:space="preserve"> interest from all</w:t>
      </w:r>
      <w:r w:rsidR="0023389E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="005D1ABF">
        <w:rPr>
          <w:rFonts w:ascii="CIDFont+F1" w:hAnsi="CIDFont+F1" w:cs="CIDFont+F1"/>
          <w:color w:val="000000"/>
          <w:sz w:val="23"/>
          <w:szCs w:val="23"/>
        </w:rPr>
        <w:t>sections of the community.</w:t>
      </w:r>
    </w:p>
    <w:p w14:paraId="637E84D0" w14:textId="77777777" w:rsidR="0023389E" w:rsidRDefault="0023389E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73F4C231" w14:textId="669D1949" w:rsidR="005D1ABF" w:rsidRDefault="005D1ABF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LGPS Central Limited is now seeking to hire </w:t>
      </w:r>
      <w:r w:rsidR="00EB48E4">
        <w:rPr>
          <w:rFonts w:ascii="CIDFont+F1" w:hAnsi="CIDFont+F1" w:cs="CIDFont+F1"/>
          <w:color w:val="000000"/>
          <w:sz w:val="23"/>
          <w:szCs w:val="23"/>
        </w:rPr>
        <w:t>an Investment Analyst</w:t>
      </w:r>
      <w:r>
        <w:rPr>
          <w:rFonts w:ascii="CIDFont+F2" w:hAnsi="CIDFont+F2" w:cs="CIDFont+F2"/>
          <w:color w:val="000000"/>
          <w:sz w:val="23"/>
          <w:szCs w:val="23"/>
        </w:rPr>
        <w:t xml:space="preserve">, </w:t>
      </w:r>
      <w:r w:rsidR="00F4795F">
        <w:rPr>
          <w:rFonts w:ascii="CIDFont+F2" w:hAnsi="CIDFont+F2" w:cs="CIDFont+F2"/>
          <w:color w:val="000000"/>
          <w:sz w:val="23"/>
          <w:szCs w:val="23"/>
        </w:rPr>
        <w:t>Fixed Income</w:t>
      </w:r>
      <w:r>
        <w:rPr>
          <w:rFonts w:ascii="CIDFont+F2" w:hAnsi="CIDFont+F2" w:cs="CIDFont+F2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to be</w:t>
      </w:r>
      <w:r w:rsidR="0023389E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based either in the Wolverhampton or Matlock offices of LGPS Central Limited.</w:t>
      </w:r>
    </w:p>
    <w:p w14:paraId="34AB1941" w14:textId="77777777" w:rsidR="007A6483" w:rsidRDefault="007A6483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0FCAD8E6" w14:textId="0B110CAA" w:rsidR="005D1ABF" w:rsidRPr="00E11600" w:rsidRDefault="005D1ABF" w:rsidP="005D1A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 w:rsidRPr="00E11600">
        <w:rPr>
          <w:rFonts w:ascii="CIDFont+F2" w:hAnsi="CIDFont+F2" w:cs="CIDFont+F2"/>
          <w:b/>
          <w:color w:val="000000"/>
          <w:sz w:val="23"/>
          <w:szCs w:val="23"/>
        </w:rPr>
        <w:t>About the role</w:t>
      </w:r>
    </w:p>
    <w:p w14:paraId="4D784434" w14:textId="2FEAE17C" w:rsidR="00281D69" w:rsidRDefault="00281D69" w:rsidP="00281D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The successful candidate will work closely with our Portfolio Managers and the Investment Director, </w:t>
      </w:r>
      <w:r w:rsidR="00F4795F">
        <w:rPr>
          <w:rFonts w:ascii="CIDFont+F1" w:hAnsi="CIDFont+F1" w:cs="CIDFont+F1"/>
          <w:sz w:val="23"/>
          <w:szCs w:val="23"/>
        </w:rPr>
        <w:t>Fixed Income</w:t>
      </w:r>
      <w:r>
        <w:rPr>
          <w:rFonts w:ascii="CIDFont+F1" w:hAnsi="CIDFont+F1" w:cs="CIDFont+F1"/>
          <w:sz w:val="23"/>
          <w:szCs w:val="23"/>
        </w:rPr>
        <w:t xml:space="preserve"> to deliver high quality </w:t>
      </w:r>
      <w:r w:rsidR="00F4795F">
        <w:rPr>
          <w:rFonts w:ascii="CIDFont+F1" w:hAnsi="CIDFont+F1" w:cs="CIDFont+F1"/>
          <w:sz w:val="23"/>
          <w:szCs w:val="23"/>
        </w:rPr>
        <w:t>Fixed Income</w:t>
      </w:r>
      <w:r>
        <w:rPr>
          <w:rFonts w:ascii="CIDFont+F1" w:hAnsi="CIDFont+F1" w:cs="CIDFont+F1"/>
          <w:sz w:val="23"/>
          <w:szCs w:val="23"/>
        </w:rPr>
        <w:t xml:space="preserve"> Funds</w:t>
      </w:r>
      <w:r w:rsidR="00F4795F">
        <w:rPr>
          <w:rFonts w:ascii="CIDFont+F1" w:hAnsi="CIDFont+F1" w:cs="CIDFont+F1"/>
          <w:sz w:val="23"/>
          <w:szCs w:val="23"/>
        </w:rPr>
        <w:t>.</w:t>
      </w:r>
    </w:p>
    <w:p w14:paraId="1F4D168B" w14:textId="77777777" w:rsidR="00281D69" w:rsidRDefault="00281D69" w:rsidP="00281D6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4780540C" w14:textId="2142F4A0" w:rsidR="005D1ABF" w:rsidRPr="00971E01" w:rsidRDefault="00281D69" w:rsidP="005D1A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lastRenderedPageBreak/>
        <w:t xml:space="preserve">We offer Investment Analysts excellent prospects for professional development supported by the Company, and career progression within the Investment Team. </w:t>
      </w:r>
      <w:r w:rsidR="005D1ABF" w:rsidRPr="00971E01">
        <w:rPr>
          <w:rFonts w:ascii="CIDFont+F2" w:hAnsi="CIDFont+F2" w:cs="CIDFont+F2"/>
          <w:b/>
          <w:color w:val="000000"/>
          <w:sz w:val="23"/>
          <w:szCs w:val="23"/>
        </w:rPr>
        <w:t>A more detailed Job</w:t>
      </w:r>
      <w:r w:rsidR="00971E01" w:rsidRPr="00971E01">
        <w:rPr>
          <w:rFonts w:ascii="CIDFont+F2" w:hAnsi="CIDFont+F2" w:cs="CIDFont+F2"/>
          <w:b/>
          <w:color w:val="000000"/>
          <w:sz w:val="23"/>
          <w:szCs w:val="23"/>
        </w:rPr>
        <w:t xml:space="preserve"> </w:t>
      </w:r>
      <w:r w:rsidR="005D1ABF" w:rsidRPr="00971E01">
        <w:rPr>
          <w:rFonts w:ascii="CIDFont+F2" w:hAnsi="CIDFont+F2" w:cs="CIDFont+F2"/>
          <w:b/>
          <w:color w:val="000000"/>
          <w:sz w:val="23"/>
          <w:szCs w:val="23"/>
        </w:rPr>
        <w:t>Description is attached.</w:t>
      </w:r>
    </w:p>
    <w:p w14:paraId="0D48DB6F" w14:textId="77777777" w:rsidR="00971E01" w:rsidRDefault="00971E01" w:rsidP="005D1A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219F4D5D" w14:textId="30148AF8" w:rsidR="00A8568C" w:rsidRDefault="005D1ABF" w:rsidP="00971E0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If you are interested in applying for this role, please forward your CV with a covering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letter to </w:t>
      </w:r>
      <w:hyperlink r:id="rId13" w:history="1">
        <w:r w:rsidR="00FC7A13" w:rsidRPr="00CE2DDF">
          <w:rPr>
            <w:rStyle w:val="Hyperlink"/>
            <w:rFonts w:ascii="CIDFont+F1" w:hAnsi="CIDFont+F1" w:cs="CIDFont+F1"/>
            <w:sz w:val="23"/>
            <w:szCs w:val="23"/>
          </w:rPr>
          <w:t>recruitment@lgpscentral.co.uk</w:t>
        </w:r>
      </w:hyperlink>
      <w:r w:rsidR="00FC7A13">
        <w:rPr>
          <w:rFonts w:ascii="CIDFont+F1" w:hAnsi="CIDFont+F1" w:cs="CIDFont+F1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CIDFont+F1" w:hAnsi="CIDFont+F1" w:cs="CIDFont+F1"/>
          <w:color w:val="000000"/>
          <w:sz w:val="23"/>
          <w:szCs w:val="23"/>
        </w:rPr>
        <w:t xml:space="preserve"> quoting reference </w:t>
      </w:r>
      <w:r w:rsidR="00D122B7">
        <w:rPr>
          <w:rFonts w:ascii="CIDFont+F2" w:hAnsi="CIDFont+F2" w:cs="CIDFont+F2"/>
          <w:color w:val="000000"/>
          <w:sz w:val="23"/>
          <w:szCs w:val="23"/>
        </w:rPr>
        <w:t>IA</w:t>
      </w:r>
      <w:r w:rsidR="006442EC">
        <w:rPr>
          <w:rFonts w:ascii="CIDFont+F2" w:hAnsi="CIDFont+F2" w:cs="CIDFont+F2"/>
          <w:color w:val="000000"/>
          <w:sz w:val="23"/>
          <w:szCs w:val="23"/>
        </w:rPr>
        <w:t>PI</w:t>
      </w:r>
      <w:r>
        <w:rPr>
          <w:rFonts w:ascii="CIDFont+F2" w:hAnsi="CIDFont+F2" w:cs="CIDFont+F2"/>
          <w:color w:val="000000"/>
          <w:sz w:val="23"/>
          <w:szCs w:val="23"/>
        </w:rPr>
        <w:t xml:space="preserve">, </w:t>
      </w:r>
      <w:r>
        <w:rPr>
          <w:rFonts w:ascii="CIDFont+F1" w:hAnsi="CIDFont+F1" w:cs="CIDFont+F1"/>
          <w:color w:val="000000"/>
          <w:sz w:val="23"/>
          <w:szCs w:val="23"/>
        </w:rPr>
        <w:t>highlighting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your key strengths and experience in relation to the job profile.</w:t>
      </w:r>
    </w:p>
    <w:p w14:paraId="14F6ECC1" w14:textId="77777777" w:rsidR="00971E01" w:rsidRPr="003154A9" w:rsidRDefault="00971E01" w:rsidP="00971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9F4D6C" w14:textId="13CFF266" w:rsidR="00BE1F82" w:rsidRPr="00832730" w:rsidRDefault="005D1ABF" w:rsidP="005D1ABF">
      <w:pPr>
        <w:tabs>
          <w:tab w:val="left" w:pos="1072"/>
        </w:tabs>
      </w:pPr>
      <w:r>
        <w:rPr>
          <w:rFonts w:ascii="CIDFont+F2" w:hAnsi="CIDFont+F2" w:cs="CIDFont+F2"/>
          <w:color w:val="000000"/>
          <w:sz w:val="23"/>
          <w:szCs w:val="23"/>
        </w:rPr>
        <w:t>Please note that the application closing date is</w:t>
      </w:r>
      <w:r w:rsidR="00FC7A13">
        <w:rPr>
          <w:rFonts w:ascii="CIDFont+F2" w:hAnsi="CIDFont+F2" w:cs="CIDFont+F2"/>
          <w:color w:val="000000"/>
          <w:sz w:val="23"/>
          <w:szCs w:val="23"/>
        </w:rPr>
        <w:t xml:space="preserve"> </w:t>
      </w:r>
      <w:r w:rsidR="00FC7A13" w:rsidRPr="00230B2B">
        <w:rPr>
          <w:rFonts w:ascii="CIDFont+F2" w:hAnsi="CIDFont+F2" w:cs="CIDFont+F2"/>
          <w:b/>
          <w:bCs/>
          <w:sz w:val="23"/>
          <w:szCs w:val="23"/>
        </w:rPr>
        <w:t>28</w:t>
      </w:r>
      <w:r w:rsidR="00FC7A13" w:rsidRPr="00230B2B">
        <w:rPr>
          <w:rFonts w:ascii="CIDFont+F2" w:hAnsi="CIDFont+F2" w:cs="CIDFont+F2"/>
          <w:b/>
          <w:bCs/>
          <w:sz w:val="23"/>
          <w:szCs w:val="23"/>
          <w:vertAlign w:val="superscript"/>
        </w:rPr>
        <w:t>th</w:t>
      </w:r>
      <w:r w:rsidR="00FC7A13" w:rsidRPr="00230B2B">
        <w:rPr>
          <w:rFonts w:ascii="CIDFont+F2" w:hAnsi="CIDFont+F2" w:cs="CIDFont+F2"/>
          <w:b/>
          <w:bCs/>
          <w:sz w:val="23"/>
          <w:szCs w:val="23"/>
        </w:rPr>
        <w:t xml:space="preserve"> June 2019</w:t>
      </w:r>
      <w:r>
        <w:rPr>
          <w:rFonts w:ascii="CIDFont+F2" w:hAnsi="CIDFont+F2" w:cs="CIDFont+F2"/>
          <w:color w:val="000000"/>
          <w:sz w:val="23"/>
          <w:szCs w:val="23"/>
        </w:rPr>
        <w:t>.</w:t>
      </w:r>
    </w:p>
    <w:sectPr w:rsidR="00BE1F82" w:rsidRPr="0083273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092C" w14:textId="77777777" w:rsidR="007D1053" w:rsidRDefault="007D1053" w:rsidP="00832730">
      <w:pPr>
        <w:spacing w:after="0" w:line="240" w:lineRule="auto"/>
      </w:pPr>
      <w:r>
        <w:separator/>
      </w:r>
    </w:p>
  </w:endnote>
  <w:endnote w:type="continuationSeparator" w:id="0">
    <w:p w14:paraId="6A86CCB3" w14:textId="77777777" w:rsidR="007D1053" w:rsidRDefault="007D1053" w:rsidP="00832730">
      <w:pPr>
        <w:spacing w:after="0" w:line="240" w:lineRule="auto"/>
      </w:pPr>
      <w:r>
        <w:continuationSeparator/>
      </w:r>
    </w:p>
  </w:endnote>
  <w:endnote w:type="continuationNotice" w:id="1">
    <w:p w14:paraId="3C04369E" w14:textId="77777777" w:rsidR="007D1053" w:rsidRDefault="007D10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E265A" w14:textId="77777777" w:rsidR="007D1053" w:rsidRDefault="007D1053" w:rsidP="00832730">
      <w:pPr>
        <w:spacing w:after="0" w:line="240" w:lineRule="auto"/>
      </w:pPr>
      <w:r>
        <w:separator/>
      </w:r>
    </w:p>
  </w:footnote>
  <w:footnote w:type="continuationSeparator" w:id="0">
    <w:p w14:paraId="36354B22" w14:textId="77777777" w:rsidR="007D1053" w:rsidRDefault="007D1053" w:rsidP="00832730">
      <w:pPr>
        <w:spacing w:after="0" w:line="240" w:lineRule="auto"/>
      </w:pPr>
      <w:r>
        <w:continuationSeparator/>
      </w:r>
    </w:p>
  </w:footnote>
  <w:footnote w:type="continuationNotice" w:id="1">
    <w:p w14:paraId="7505AEBD" w14:textId="77777777" w:rsidR="007D1053" w:rsidRDefault="007D10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A01" w14:textId="32F3A242" w:rsidR="00EC7DE1" w:rsidRDefault="005333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A47DF7" wp14:editId="2245F78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558749888e70b700a96d9e86" descr="{&quot;HashCode&quot;:-124442312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A71905" w14:textId="1D18D9B5" w:rsidR="0053334A" w:rsidRPr="00850D93" w:rsidRDefault="00850D93" w:rsidP="00850D9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50D93">
                            <w:rPr>
                              <w:rFonts w:ascii="Calibri" w:hAnsi="Calibri" w:cs="Calibri"/>
                              <w:color w:val="000000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47DF7" id="_x0000_t202" coordsize="21600,21600" o:spt="202" path="m,l,21600r21600,l21600,xe">
              <v:stroke joinstyle="miter"/>
              <v:path gradientshapeok="t" o:connecttype="rect"/>
            </v:shapetype>
            <v:shape id="MSIPCM558749888e70b700a96d9e86" o:spid="_x0000_s1026" type="#_x0000_t202" alt="{&quot;HashCode&quot;:-124442312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" o:allowincell="f" filled="f" stroked="f" strokeweight=".5pt">
              <v:textbox inset="20pt,0,,0">
                <w:txbxContent>
                  <w:p w14:paraId="62A71905" w14:textId="1D18D9B5" w:rsidR="0053334A" w:rsidRPr="00850D93" w:rsidRDefault="00850D93" w:rsidP="00850D9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850D93">
                      <w:rPr>
                        <w:rFonts w:ascii="Calibri" w:hAnsi="Calibri" w:cs="Calibri"/>
                        <w:color w:val="000000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B61"/>
    <w:multiLevelType w:val="hybridMultilevel"/>
    <w:tmpl w:val="8922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430E"/>
    <w:multiLevelType w:val="hybridMultilevel"/>
    <w:tmpl w:val="46BE7316"/>
    <w:lvl w:ilvl="0" w:tplc="2C423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65C6E"/>
    <w:multiLevelType w:val="hybridMultilevel"/>
    <w:tmpl w:val="DACC640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894"/>
    <w:multiLevelType w:val="hybridMultilevel"/>
    <w:tmpl w:val="AACA8B0A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A539C"/>
    <w:multiLevelType w:val="hybridMultilevel"/>
    <w:tmpl w:val="A0FC8F36"/>
    <w:lvl w:ilvl="0" w:tplc="2C423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30"/>
    <w:rsid w:val="0003355F"/>
    <w:rsid w:val="0004287D"/>
    <w:rsid w:val="00062E47"/>
    <w:rsid w:val="000A12B4"/>
    <w:rsid w:val="000D30A1"/>
    <w:rsid w:val="0023389E"/>
    <w:rsid w:val="0027624F"/>
    <w:rsid w:val="00281D69"/>
    <w:rsid w:val="002E4204"/>
    <w:rsid w:val="003154A9"/>
    <w:rsid w:val="003F20AB"/>
    <w:rsid w:val="00410505"/>
    <w:rsid w:val="004761DF"/>
    <w:rsid w:val="004B20EE"/>
    <w:rsid w:val="004E011A"/>
    <w:rsid w:val="0051330A"/>
    <w:rsid w:val="00514208"/>
    <w:rsid w:val="0052139C"/>
    <w:rsid w:val="0053334A"/>
    <w:rsid w:val="005820BC"/>
    <w:rsid w:val="005D1ABF"/>
    <w:rsid w:val="005D55D1"/>
    <w:rsid w:val="005E3C2A"/>
    <w:rsid w:val="006442EC"/>
    <w:rsid w:val="00665430"/>
    <w:rsid w:val="00682D87"/>
    <w:rsid w:val="00690A3C"/>
    <w:rsid w:val="006F16A4"/>
    <w:rsid w:val="006F4B4B"/>
    <w:rsid w:val="00702FE3"/>
    <w:rsid w:val="00786625"/>
    <w:rsid w:val="007A6483"/>
    <w:rsid w:val="007D1053"/>
    <w:rsid w:val="00821D21"/>
    <w:rsid w:val="00832730"/>
    <w:rsid w:val="00841396"/>
    <w:rsid w:val="00850D93"/>
    <w:rsid w:val="00887C70"/>
    <w:rsid w:val="009252A2"/>
    <w:rsid w:val="00926C9C"/>
    <w:rsid w:val="00971E01"/>
    <w:rsid w:val="00975DE7"/>
    <w:rsid w:val="009A1610"/>
    <w:rsid w:val="009A45CE"/>
    <w:rsid w:val="009C5F8E"/>
    <w:rsid w:val="00A073E2"/>
    <w:rsid w:val="00A2287B"/>
    <w:rsid w:val="00A43CD5"/>
    <w:rsid w:val="00A62145"/>
    <w:rsid w:val="00A63BB0"/>
    <w:rsid w:val="00A8568C"/>
    <w:rsid w:val="00A97570"/>
    <w:rsid w:val="00AA401E"/>
    <w:rsid w:val="00AC31B8"/>
    <w:rsid w:val="00AD09F6"/>
    <w:rsid w:val="00AD5207"/>
    <w:rsid w:val="00B11302"/>
    <w:rsid w:val="00B267FA"/>
    <w:rsid w:val="00B82664"/>
    <w:rsid w:val="00BB6223"/>
    <w:rsid w:val="00BE1F82"/>
    <w:rsid w:val="00C24E65"/>
    <w:rsid w:val="00C62BB2"/>
    <w:rsid w:val="00C74709"/>
    <w:rsid w:val="00C93059"/>
    <w:rsid w:val="00C95952"/>
    <w:rsid w:val="00CA0F36"/>
    <w:rsid w:val="00D122B7"/>
    <w:rsid w:val="00D25F58"/>
    <w:rsid w:val="00D7152B"/>
    <w:rsid w:val="00DD790B"/>
    <w:rsid w:val="00E11600"/>
    <w:rsid w:val="00E13EF5"/>
    <w:rsid w:val="00E3531E"/>
    <w:rsid w:val="00E84D74"/>
    <w:rsid w:val="00EA0F8B"/>
    <w:rsid w:val="00EA10AF"/>
    <w:rsid w:val="00EB48E4"/>
    <w:rsid w:val="00EC7DE1"/>
    <w:rsid w:val="00F23330"/>
    <w:rsid w:val="00F25473"/>
    <w:rsid w:val="00F41229"/>
    <w:rsid w:val="00F4795F"/>
    <w:rsid w:val="00F67C01"/>
    <w:rsid w:val="00F74550"/>
    <w:rsid w:val="00F814CF"/>
    <w:rsid w:val="00FC2608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9F4D3E"/>
  <w15:chartTrackingRefBased/>
  <w15:docId w15:val="{BAB24247-A922-4DDC-B626-BDE2BDC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30"/>
  </w:style>
  <w:style w:type="paragraph" w:styleId="Footer">
    <w:name w:val="footer"/>
    <w:basedOn w:val="Normal"/>
    <w:link w:val="FooterChar"/>
    <w:uiPriority w:val="99"/>
    <w:unhideWhenUsed/>
    <w:rsid w:val="0083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30"/>
  </w:style>
  <w:style w:type="table" w:styleId="TableGrid">
    <w:name w:val="Table Grid"/>
    <w:basedOn w:val="TableNormal"/>
    <w:uiPriority w:val="39"/>
    <w:rsid w:val="0083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lgpscentral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1f3e9c59-01a9-4646-bb93-2005f21ea573@iclou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98258f-d695-4562-b794-23fc4793912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401319634214690D04DAF3908D878" ma:contentTypeVersion="10" ma:contentTypeDescription="Create a new document." ma:contentTypeScope="" ma:versionID="060e89a7e8f97a7b7fbee8f6be18c5c0">
  <xsd:schema xmlns:xsd="http://www.w3.org/2001/XMLSchema" xmlns:xs="http://www.w3.org/2001/XMLSchema" xmlns:p="http://schemas.microsoft.com/office/2006/metadata/properties" xmlns:ns2="6198258f-d695-4562-b794-23fc47939127" xmlns:ns3="95de4bb0-80a9-4574-9601-0348977ee2f6" targetNamespace="http://schemas.microsoft.com/office/2006/metadata/properties" ma:root="true" ma:fieldsID="a16a62badd9988ac8305df463f89a907" ns2:_="" ns3:_="">
    <xsd:import namespace="6198258f-d695-4562-b794-23fc47939127"/>
    <xsd:import namespace="95de4bb0-80a9-4574-9601-0348977ee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258f-d695-4562-b794-23fc479391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4bb0-80a9-4574-9601-0348977ee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87F5A-65F4-4DCB-A334-60B11FD3B6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4AEFD0-545C-4539-965D-521804BD01E7}">
  <ds:schemaRefs>
    <ds:schemaRef ds:uri="http://schemas.openxmlformats.org/package/2006/metadata/core-properties"/>
    <ds:schemaRef ds:uri="http://schemas.microsoft.com/office/2006/documentManagement/types"/>
    <ds:schemaRef ds:uri="95de4bb0-80a9-4574-9601-0348977ee2f6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6198258f-d695-4562-b794-23fc479391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98A0E2-350C-414E-833F-18A48AA23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8258f-d695-4562-b794-23fc47939127"/>
    <ds:schemaRef ds:uri="95de4bb0-80a9-4574-9601-0348977ee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AA196-7459-41A7-B3DC-F80889CA3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Jayna Mistry</cp:lastModifiedBy>
  <cp:revision>3</cp:revision>
  <cp:lastPrinted>2017-11-21T15:26:00Z</cp:lastPrinted>
  <dcterms:created xsi:type="dcterms:W3CDTF">2019-06-10T15:00:00Z</dcterms:created>
  <dcterms:modified xsi:type="dcterms:W3CDTF">2019-06-17T13:52:00Z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0309413c-c6ce-4cd9-89d3-fbc7afd6546a</vt:lpwstr>
  </property>
  <property fmtid="{D5CDD505-2E9C-101B-9397-08002B2CF9AE}" pid="3" name="bjSaver">
    <vt:lpwstr>XdmVR+q42yjXTDRSNxdL7sC/m9/E08Bo</vt:lpwstr>
  </property>
  <property fmtid="{D5CDD505-2E9C-101B-9397-08002B2CF9AE}" pid="4" name="ContentTypeId">
    <vt:lpwstr>0x010100078401319634214690D04DAF3908D878</vt:lpwstr>
  </property>
  <property fmtid="{D5CDD505-2E9C-101B-9397-08002B2CF9AE}" pid="5" name="bjDocumentSecurityLabel">
    <vt:lpwstr>No Marking</vt:lpwstr>
  </property>
  <property fmtid="{D5CDD505-2E9C-101B-9397-08002B2CF9AE}" pid="6" name="bjDocumentLabelFieldCode">
    <vt:lpwstr>No Marking</vt:lpwstr>
  </property>
  <property fmtid="{D5CDD505-2E9C-101B-9397-08002B2CF9AE}" pid="7" name="bjDocumentLabelFieldCodeHeaderFooter">
    <vt:lpwstr>No Marking</vt:lpwstr>
  </property>
  <property fmtid="{D5CDD505-2E9C-101B-9397-08002B2CF9AE}" pid="8" name="Order">
    <vt:r8>319700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AuthorIds_UIVersion_512">
    <vt:lpwstr>96</vt:lpwstr>
  </property>
  <property fmtid="{D5CDD505-2E9C-101B-9397-08002B2CF9AE}" pid="14" name="MSIP_Label_1ecd50cc-2c40-46b1-afeb-8ba3ab2e9370_Enabled">
    <vt:lpwstr>True</vt:lpwstr>
  </property>
  <property fmtid="{D5CDD505-2E9C-101B-9397-08002B2CF9AE}" pid="15" name="MSIP_Label_1ecd50cc-2c40-46b1-afeb-8ba3ab2e9370_SiteId">
    <vt:lpwstr>07ebc6c3-7074-4387-a625-b9d918ba4a97</vt:lpwstr>
  </property>
  <property fmtid="{D5CDD505-2E9C-101B-9397-08002B2CF9AE}" pid="16" name="MSIP_Label_1ecd50cc-2c40-46b1-afeb-8ba3ab2e9370_Owner">
    <vt:lpwstr>Ann-Marie.Patterson@wolverhampton.gov.uk</vt:lpwstr>
  </property>
  <property fmtid="{D5CDD505-2E9C-101B-9397-08002B2CF9AE}" pid="17" name="MSIP_Label_1ecd50cc-2c40-46b1-afeb-8ba3ab2e9370_SetDate">
    <vt:lpwstr>2019-05-30T15:09:49.8140009Z</vt:lpwstr>
  </property>
  <property fmtid="{D5CDD505-2E9C-101B-9397-08002B2CF9AE}" pid="18" name="MSIP_Label_1ecd50cc-2c40-46b1-afeb-8ba3ab2e9370_Name">
    <vt:lpwstr>NOT PROTECTIVELY MARKED</vt:lpwstr>
  </property>
  <property fmtid="{D5CDD505-2E9C-101B-9397-08002B2CF9AE}" pid="19" name="MSIP_Label_1ecd50cc-2c40-46b1-afeb-8ba3ab2e9370_Application">
    <vt:lpwstr>Microsoft Azure Information Protection</vt:lpwstr>
  </property>
  <property fmtid="{D5CDD505-2E9C-101B-9397-08002B2CF9AE}" pid="20" name="MSIP_Label_1ecd50cc-2c40-46b1-afeb-8ba3ab2e9370_Extended_MSFT_Method">
    <vt:lpwstr>Manual</vt:lpwstr>
  </property>
  <property fmtid="{D5CDD505-2E9C-101B-9397-08002B2CF9AE}" pid="21" name="MSIP_Label_a731d191-7088-4eb1-ab06-b12dc07093e5_Enabled">
    <vt:lpwstr>True</vt:lpwstr>
  </property>
  <property fmtid="{D5CDD505-2E9C-101B-9397-08002B2CF9AE}" pid="22" name="MSIP_Label_a731d191-7088-4eb1-ab06-b12dc07093e5_SiteId">
    <vt:lpwstr>f032b319-4799-4e8e-a918-210123fcbf8b</vt:lpwstr>
  </property>
  <property fmtid="{D5CDD505-2E9C-101B-9397-08002B2CF9AE}" pid="23" name="MSIP_Label_a731d191-7088-4eb1-ab06-b12dc07093e5_Owner">
    <vt:lpwstr>Tanya.Nolan@lgpscentral.co.uk</vt:lpwstr>
  </property>
  <property fmtid="{D5CDD505-2E9C-101B-9397-08002B2CF9AE}" pid="24" name="MSIP_Label_a731d191-7088-4eb1-ab06-b12dc07093e5_SetDate">
    <vt:lpwstr>2019-02-20T09:34:38.0053835Z</vt:lpwstr>
  </property>
  <property fmtid="{D5CDD505-2E9C-101B-9397-08002B2CF9AE}" pid="25" name="MSIP_Label_a731d191-7088-4eb1-ab06-b12dc07093e5_Name">
    <vt:lpwstr>Internal</vt:lpwstr>
  </property>
  <property fmtid="{D5CDD505-2E9C-101B-9397-08002B2CF9AE}" pid="26" name="MSIP_Label_a731d191-7088-4eb1-ab06-b12dc07093e5_Application">
    <vt:lpwstr>Microsoft Azure Information Protection</vt:lpwstr>
  </property>
  <property fmtid="{D5CDD505-2E9C-101B-9397-08002B2CF9AE}" pid="27" name="MSIP_Label_a731d191-7088-4eb1-ab06-b12dc07093e5_Extended_MSFT_Method">
    <vt:lpwstr>Manual</vt:lpwstr>
  </property>
  <property fmtid="{D5CDD505-2E9C-101B-9397-08002B2CF9AE}" pid="28" name="Sensitivity">
    <vt:lpwstr>NOT PROTECTIVELY MARKED Internal</vt:lpwstr>
  </property>
</Properties>
</file>